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797" w:rsidRDefault="008C0797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2E4DB2" w:rsidRDefault="001C7871" w:rsidP="002E4DB2">
      <w:pPr>
        <w:autoSpaceDE w:val="0"/>
        <w:autoSpaceDN w:val="0"/>
        <w:adjustRightInd w:val="0"/>
        <w:jc w:val="center"/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 xml:space="preserve">Conoscere per decidere: la lotta </w:t>
      </w:r>
      <w:proofErr w:type="gramStart"/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>di</w:t>
      </w:r>
      <w:proofErr w:type="gramEnd"/>
    </w:p>
    <w:p w:rsidR="001C7871" w:rsidRDefault="001C7871" w:rsidP="002E4DB2">
      <w:pPr>
        <w:autoSpaceDE w:val="0"/>
        <w:autoSpaceDN w:val="0"/>
        <w:adjustRightInd w:val="0"/>
        <w:jc w:val="center"/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</w:pPr>
      <w:r w:rsidRPr="001C7871">
        <w:rPr>
          <w:rFonts w:ascii="Univers-Bold" w:hAnsi="Univers-Bold" w:cs="Univers-Bold"/>
          <w:b/>
          <w:bCs/>
          <w:color w:val="000000"/>
          <w:sz w:val="56"/>
          <w:szCs w:val="56"/>
          <w:lang w:eastAsia="en-US"/>
        </w:rPr>
        <w:t>Bruno Tescari,</w:t>
      </w:r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 xml:space="preserve"> fra </w:t>
      </w:r>
      <w:proofErr w:type="spellStart"/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>normaloidi</w:t>
      </w:r>
      <w:proofErr w:type="spellEnd"/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 xml:space="preserve"> e</w:t>
      </w:r>
      <w:proofErr w:type="gramStart"/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 xml:space="preserve"> </w:t>
      </w:r>
      <w:r w:rsidR="002E4DB2"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 xml:space="preserve">    </w:t>
      </w:r>
      <w:proofErr w:type="spellStart"/>
      <w:proofErr w:type="gramEnd"/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>carrozzellati</w:t>
      </w:r>
      <w:proofErr w:type="spellEnd"/>
      <w:r>
        <w:rPr>
          <w:rFonts w:ascii="Univers-Bold" w:hAnsi="Univers-Bold" w:cs="Univers-Bold"/>
          <w:b/>
          <w:bCs/>
          <w:color w:val="000000"/>
          <w:sz w:val="50"/>
          <w:szCs w:val="50"/>
          <w:lang w:eastAsia="en-US"/>
        </w:rPr>
        <w:t>.</w:t>
      </w:r>
    </w:p>
    <w:p w:rsidR="002926AA" w:rsidRDefault="002926AA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</w:pPr>
    </w:p>
    <w:p w:rsidR="002926AA" w:rsidRDefault="002926AA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</w:pPr>
      <w:r>
        <w:rPr>
          <w:rFonts w:ascii="Univers-Bold" w:hAnsi="Univers-Bold" w:cs="Univers-Bold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120130" cy="4590415"/>
            <wp:effectExtent l="0" t="0" r="0" b="635"/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GLIARI UN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45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35CD" w:rsidRDefault="005B35CD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1C7871" w:rsidRPr="00F40987" w:rsidRDefault="00CA2432" w:rsidP="001C7871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</w:pPr>
      <w:proofErr w:type="gramStart"/>
      <w:r>
        <w:rPr>
          <w:rFonts w:ascii="HelveticaNeue-CondensedBold" w:hAnsi="HelveticaNeue-CondensedBold" w:cs="HelveticaNeue-CondensedBold"/>
          <w:b/>
          <w:bCs/>
          <w:color w:val="FFFFFF"/>
          <w:sz w:val="24"/>
          <w:szCs w:val="24"/>
          <w:lang w:eastAsia="en-US"/>
        </w:rPr>
        <w:t>www.provincia.roma.it</w:t>
      </w:r>
      <w:r w:rsidR="001C7871" w:rsidRPr="00F40987"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  <w:t>14</w:t>
      </w:r>
      <w:proofErr w:type="gramEnd"/>
      <w:r w:rsidR="001C7871" w:rsidRPr="00F40987"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  <w:t xml:space="preserve"> Giugno 2012 – ore 17,30</w:t>
      </w:r>
    </w:p>
    <w:p w:rsidR="001C7871" w:rsidRPr="00F40987" w:rsidRDefault="001C7871" w:rsidP="001C7871">
      <w:pPr>
        <w:autoSpaceDE w:val="0"/>
        <w:autoSpaceDN w:val="0"/>
        <w:adjustRightInd w:val="0"/>
        <w:jc w:val="center"/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</w:pPr>
      <w:r w:rsidRPr="00F40987"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  <w:t>Scuderie Estensi – Sala Convegni</w:t>
      </w:r>
    </w:p>
    <w:p w:rsidR="00CA2432" w:rsidRPr="00D71B87" w:rsidRDefault="001A5614" w:rsidP="00D71B87">
      <w:pPr>
        <w:autoSpaceDE w:val="0"/>
        <w:autoSpaceDN w:val="0"/>
        <w:adjustRightInd w:val="0"/>
        <w:jc w:val="center"/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  <w:t>Pia</w:t>
      </w:r>
      <w:r w:rsidR="001C7871" w:rsidRPr="00F40987">
        <w:rPr>
          <w:rFonts w:ascii="Univers-Bold" w:hAnsi="Univers-Bold" w:cs="Univers-Bold"/>
          <w:b/>
          <w:bCs/>
          <w:color w:val="000000"/>
          <w:sz w:val="40"/>
          <w:szCs w:val="40"/>
          <w:lang w:eastAsia="en-US"/>
        </w:rPr>
        <w:t>zza Garibaldi – Tivoli</w:t>
      </w:r>
    </w:p>
    <w:p w:rsidR="00CA2432" w:rsidRDefault="001816FC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34"/>
          <w:szCs w:val="34"/>
          <w:lang w:eastAsia="en-US"/>
        </w:rPr>
        <w:t>Alessandra Fidanza</w:t>
      </w:r>
    </w:p>
    <w:p w:rsidR="00CA2432" w:rsidRDefault="00CA2432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6"/>
          <w:szCs w:val="16"/>
          <w:lang w:eastAsia="en-US"/>
        </w:rPr>
      </w:pPr>
      <w:r>
        <w:rPr>
          <w:rFonts w:ascii="Univers-Light" w:hAnsi="Univers-Light" w:cs="Univers-Light"/>
          <w:color w:val="000000"/>
          <w:sz w:val="16"/>
          <w:szCs w:val="16"/>
          <w:lang w:eastAsia="en-US"/>
        </w:rPr>
        <w:t>Assessore alle pol</w:t>
      </w:r>
      <w:r w:rsidR="00B6397E">
        <w:rPr>
          <w:rFonts w:ascii="Univers-Light" w:hAnsi="Univers-Light" w:cs="Univers-Light"/>
          <w:color w:val="000000"/>
          <w:sz w:val="16"/>
          <w:szCs w:val="16"/>
          <w:lang w:eastAsia="en-US"/>
        </w:rPr>
        <w:t>itiche Sociali</w:t>
      </w:r>
      <w:proofErr w:type="gramStart"/>
      <w:r w:rsidR="00B6397E">
        <w:rPr>
          <w:rFonts w:ascii="Univers-Light" w:hAnsi="Univers-Light" w:cs="Univers-Light"/>
          <w:color w:val="000000"/>
          <w:sz w:val="16"/>
          <w:szCs w:val="16"/>
          <w:lang w:eastAsia="en-US"/>
        </w:rPr>
        <w:t xml:space="preserve">  </w:t>
      </w:r>
      <w:proofErr w:type="gramEnd"/>
      <w:r w:rsidR="00B6397E">
        <w:rPr>
          <w:rFonts w:ascii="Univers-Light" w:hAnsi="Univers-Light" w:cs="Univers-Light"/>
          <w:color w:val="000000"/>
          <w:sz w:val="16"/>
          <w:szCs w:val="16"/>
          <w:lang w:eastAsia="en-US"/>
        </w:rPr>
        <w:t xml:space="preserve">del </w:t>
      </w:r>
      <w:r w:rsidR="001816FC">
        <w:rPr>
          <w:rFonts w:ascii="Univers-Light" w:hAnsi="Univers-Light" w:cs="Univers-Light"/>
          <w:color w:val="000000"/>
          <w:sz w:val="16"/>
          <w:szCs w:val="16"/>
          <w:lang w:eastAsia="en-US"/>
        </w:rPr>
        <w:t>Comune di Tivoli</w:t>
      </w:r>
    </w:p>
    <w:p w:rsidR="00B6397E" w:rsidRDefault="001A5614" w:rsidP="00CA2432">
      <w:pPr>
        <w:autoSpaceDE w:val="0"/>
        <w:autoSpaceDN w:val="0"/>
        <w:adjustRightInd w:val="0"/>
        <w:jc w:val="left"/>
        <w:rPr>
          <w:rFonts w:ascii="Univers-LightOblique" w:hAnsi="Univers-LightOblique" w:cs="Univers-LightOblique"/>
          <w:i/>
          <w:iCs/>
          <w:color w:val="000000"/>
          <w:lang w:eastAsia="en-US"/>
        </w:rPr>
      </w:pPr>
      <w:r>
        <w:rPr>
          <w:rFonts w:ascii="Univers-LightOblique" w:hAnsi="Univers-LightOblique" w:cs="Univers-LightOblique"/>
          <w:i/>
          <w:iCs/>
          <w:color w:val="000000"/>
          <w:lang w:eastAsia="en-US"/>
        </w:rPr>
        <w:t>Testimonianze</w:t>
      </w:r>
    </w:p>
    <w:p w:rsidR="00B6397E" w:rsidRDefault="00CA2432" w:rsidP="00B6397E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Tillo Nocera</w:t>
      </w:r>
    </w:p>
    <w:p w:rsidR="00B6397E" w:rsidRDefault="00B6397E" w:rsidP="00B6397E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 w:rsidRPr="00B6397E"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 xml:space="preserve"> </w:t>
      </w: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Anna Benedetti</w:t>
      </w:r>
    </w:p>
    <w:p w:rsidR="001816FC" w:rsidRDefault="001816FC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 xml:space="preserve">Guido </w:t>
      </w:r>
      <w:proofErr w:type="spellStart"/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Trinchieri</w:t>
      </w:r>
      <w:proofErr w:type="spellEnd"/>
    </w:p>
    <w:p w:rsidR="001816FC" w:rsidRDefault="001816FC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 xml:space="preserve">Maria Luisa </w:t>
      </w:r>
      <w:proofErr w:type="spellStart"/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Viozzi</w:t>
      </w:r>
      <w:proofErr w:type="spellEnd"/>
    </w:p>
    <w:p w:rsidR="00D71B87" w:rsidRDefault="00D71B87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Maurizio Vitali</w:t>
      </w:r>
    </w:p>
    <w:p w:rsidR="00FC4CE9" w:rsidRDefault="00FC4CE9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 xml:space="preserve">Sergio </w:t>
      </w:r>
      <w:proofErr w:type="spellStart"/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Spaziani</w:t>
      </w:r>
      <w:proofErr w:type="spellEnd"/>
    </w:p>
    <w:p w:rsidR="001C7871" w:rsidRDefault="001C7871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 xml:space="preserve">Giampiero </w:t>
      </w:r>
      <w:proofErr w:type="spellStart"/>
      <w:r>
        <w:rPr>
          <w:rFonts w:ascii="Univers-Bold" w:hAnsi="Univers-Bold" w:cs="Univers-Bold"/>
          <w:b/>
          <w:bCs/>
          <w:color w:val="000000"/>
          <w:sz w:val="26"/>
          <w:szCs w:val="26"/>
          <w:lang w:eastAsia="en-US"/>
        </w:rPr>
        <w:t>Castriciano</w:t>
      </w:r>
      <w:proofErr w:type="spellEnd"/>
    </w:p>
    <w:p w:rsidR="00CA2432" w:rsidRDefault="00CA2432" w:rsidP="00CA2432">
      <w:pPr>
        <w:autoSpaceDE w:val="0"/>
        <w:autoSpaceDN w:val="0"/>
        <w:adjustRightInd w:val="0"/>
        <w:jc w:val="left"/>
        <w:rPr>
          <w:rFonts w:ascii="Univers-LightOblique" w:hAnsi="Univers-LightOblique" w:cs="Univers-LightOblique"/>
          <w:i/>
          <w:iCs/>
          <w:color w:val="000000"/>
          <w:lang w:eastAsia="en-US"/>
        </w:rPr>
      </w:pPr>
      <w:r>
        <w:rPr>
          <w:rFonts w:ascii="Univers-LightOblique" w:hAnsi="Univers-LightOblique" w:cs="Univers-LightOblique"/>
          <w:i/>
          <w:iCs/>
          <w:color w:val="000000"/>
          <w:lang w:eastAsia="en-US"/>
        </w:rPr>
        <w:t>Interviene:</w:t>
      </w:r>
    </w:p>
    <w:p w:rsidR="00CA2432" w:rsidRDefault="001816FC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36"/>
          <w:szCs w:val="36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36"/>
          <w:szCs w:val="36"/>
          <w:lang w:eastAsia="en-US"/>
        </w:rPr>
        <w:t>Sandro Gallotti</w:t>
      </w:r>
    </w:p>
    <w:p w:rsidR="005C414B" w:rsidRDefault="001C7871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24"/>
          <w:szCs w:val="24"/>
          <w:lang w:eastAsia="en-US"/>
        </w:rPr>
      </w:pPr>
      <w:r>
        <w:rPr>
          <w:rFonts w:ascii="Univers-Light" w:hAnsi="Univers-Light" w:cs="Univers-Light"/>
          <w:color w:val="000000"/>
          <w:sz w:val="24"/>
          <w:szCs w:val="24"/>
          <w:lang w:eastAsia="en-US"/>
        </w:rPr>
        <w:t>Sindaco di Tivoli</w:t>
      </w:r>
    </w:p>
    <w:p w:rsidR="005C414B" w:rsidRDefault="005C414B" w:rsidP="005C414B">
      <w:pPr>
        <w:autoSpaceDE w:val="0"/>
        <w:autoSpaceDN w:val="0"/>
        <w:adjustRightInd w:val="0"/>
        <w:jc w:val="center"/>
        <w:rPr>
          <w:rFonts w:ascii="Univers-Light" w:hAnsi="Univers-Light" w:cs="Univers-Light"/>
          <w:color w:val="000000"/>
          <w:sz w:val="17"/>
          <w:szCs w:val="17"/>
          <w:lang w:eastAsia="en-US"/>
        </w:rPr>
      </w:pPr>
    </w:p>
    <w:p w:rsidR="005C414B" w:rsidRPr="00B6397E" w:rsidRDefault="005C414B" w:rsidP="005C414B">
      <w:pPr>
        <w:autoSpaceDE w:val="0"/>
        <w:autoSpaceDN w:val="0"/>
        <w:adjustRightInd w:val="0"/>
        <w:jc w:val="center"/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</w:pPr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 xml:space="preserve"> Presentazione del</w:t>
      </w:r>
      <w:r w:rsidR="00B6397E"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 xml:space="preserve"> 1°</w:t>
      </w:r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 xml:space="preserve"> Concorso </w:t>
      </w:r>
      <w:proofErr w:type="gramStart"/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 xml:space="preserve">di </w:t>
      </w:r>
      <w:proofErr w:type="gramEnd"/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idee</w:t>
      </w:r>
      <w:r w:rsidR="00D02DC0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,</w:t>
      </w:r>
      <w:r w:rsidR="00B6397E"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 xml:space="preserve"> intitolato a Bruno Tescari</w:t>
      </w:r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:</w:t>
      </w:r>
    </w:p>
    <w:p w:rsidR="005C414B" w:rsidRPr="00B6397E" w:rsidRDefault="00B6397E" w:rsidP="005C414B">
      <w:pPr>
        <w:autoSpaceDE w:val="0"/>
        <w:autoSpaceDN w:val="0"/>
        <w:adjustRightInd w:val="0"/>
        <w:jc w:val="center"/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</w:pPr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“Abbattiamo una barriera</w:t>
      </w:r>
      <w:r w:rsidR="005C414B"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: idee e progetti per r</w:t>
      </w:r>
      <w:r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 xml:space="preserve">endere la città più vivibile da </w:t>
      </w:r>
      <w:r w:rsidR="005C414B"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tutti</w:t>
      </w:r>
      <w:proofErr w:type="gramStart"/>
      <w:r w:rsidRPr="00B6397E">
        <w:rPr>
          <w:rFonts w:ascii="Univers-Light" w:hAnsi="Univers-Light" w:cs="Univers-Light"/>
          <w:b/>
          <w:color w:val="000000"/>
          <w:sz w:val="28"/>
          <w:szCs w:val="28"/>
          <w:lang w:eastAsia="en-US"/>
        </w:rPr>
        <w:t>”</w:t>
      </w:r>
      <w:proofErr w:type="gramEnd"/>
    </w:p>
    <w:p w:rsidR="00CA2432" w:rsidRDefault="00CA2432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7"/>
          <w:szCs w:val="17"/>
          <w:lang w:eastAsia="en-US"/>
        </w:rPr>
      </w:pPr>
    </w:p>
    <w:p w:rsidR="00F40987" w:rsidRDefault="00F40987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7"/>
          <w:szCs w:val="17"/>
          <w:lang w:eastAsia="en-US"/>
        </w:rPr>
      </w:pPr>
    </w:p>
    <w:p w:rsidR="001C7871" w:rsidRDefault="001C7871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7"/>
          <w:szCs w:val="17"/>
          <w:lang w:eastAsia="en-US"/>
        </w:rPr>
      </w:pPr>
    </w:p>
    <w:p w:rsidR="001C7871" w:rsidRDefault="001C7871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7"/>
          <w:szCs w:val="17"/>
          <w:lang w:eastAsia="en-US"/>
        </w:rPr>
      </w:pPr>
    </w:p>
    <w:p w:rsidR="001C7871" w:rsidRDefault="00CA2432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  <w:r>
        <w:rPr>
          <w:rFonts w:ascii="Univers-Light" w:hAnsi="Univers-Light" w:cs="Univers-Light"/>
          <w:color w:val="000000"/>
          <w:lang w:eastAsia="en-US"/>
        </w:rPr>
        <w:t>Nel corso dell’evento</w:t>
      </w:r>
      <w:proofErr w:type="gramStart"/>
      <w:r w:rsidR="00BF3A39">
        <w:rPr>
          <w:rFonts w:ascii="Univers-Light" w:hAnsi="Univers-Light" w:cs="Univers-Light"/>
          <w:color w:val="000000"/>
          <w:lang w:eastAsia="en-US"/>
        </w:rPr>
        <w:t xml:space="preserve"> </w:t>
      </w:r>
      <w:r>
        <w:rPr>
          <w:rFonts w:ascii="Univers-Light" w:hAnsi="Univers-Light" w:cs="Univers-Light"/>
          <w:color w:val="000000"/>
          <w:lang w:eastAsia="en-US"/>
        </w:rPr>
        <w:t xml:space="preserve"> </w:t>
      </w:r>
      <w:proofErr w:type="gramEnd"/>
      <w:r>
        <w:rPr>
          <w:rFonts w:ascii="Univers-Light" w:hAnsi="Univers-Light" w:cs="Univers-Light"/>
          <w:color w:val="000000"/>
          <w:lang w:eastAsia="en-US"/>
        </w:rPr>
        <w:t>lettura di brani</w:t>
      </w:r>
    </w:p>
    <w:p w:rsidR="00CA2432" w:rsidRPr="005150E7" w:rsidRDefault="005150E7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  <w:proofErr w:type="gramStart"/>
      <w:r>
        <w:rPr>
          <w:rFonts w:ascii="Univers-Light" w:hAnsi="Univers-Light" w:cs="Univers-Light"/>
          <w:color w:val="000000"/>
          <w:lang w:eastAsia="en-US"/>
        </w:rPr>
        <w:t>d</w:t>
      </w:r>
      <w:r w:rsidR="00CA2432">
        <w:rPr>
          <w:rFonts w:ascii="Univers-Light" w:hAnsi="Univers-Light" w:cs="Univers-Light"/>
          <w:color w:val="000000"/>
          <w:lang w:eastAsia="en-US"/>
        </w:rPr>
        <w:t>a</w:t>
      </w:r>
      <w:r w:rsidR="002E4DB2">
        <w:rPr>
          <w:rFonts w:ascii="Univers-Light" w:hAnsi="Univers-Light" w:cs="Univers-Light"/>
          <w:color w:val="000000"/>
          <w:lang w:eastAsia="en-US"/>
        </w:rPr>
        <w:t>l</w:t>
      </w:r>
      <w:proofErr w:type="gramEnd"/>
      <w:r w:rsidR="002E4DB2">
        <w:rPr>
          <w:rFonts w:ascii="Univers-Light" w:hAnsi="Univers-Light" w:cs="Univers-Light"/>
          <w:color w:val="000000"/>
          <w:lang w:eastAsia="en-US"/>
        </w:rPr>
        <w:t xml:space="preserve"> libro</w:t>
      </w:r>
      <w:r w:rsidR="00CA2432">
        <w:rPr>
          <w:rFonts w:ascii="Univers-Light" w:hAnsi="Univers-Light" w:cs="Univers-Light"/>
          <w:color w:val="000000"/>
          <w:lang w:eastAsia="en-US"/>
        </w:rPr>
        <w:t xml:space="preserve"> “</w:t>
      </w:r>
      <w:r w:rsidR="00CA2432" w:rsidRPr="002E4DB2">
        <w:rPr>
          <w:rFonts w:ascii="Univers-BoldOblique" w:hAnsi="Univers-BoldOblique" w:cs="Univers-BoldOblique"/>
          <w:b/>
          <w:bCs/>
          <w:i/>
          <w:iCs/>
          <w:color w:val="000000"/>
          <w:sz w:val="24"/>
          <w:szCs w:val="24"/>
          <w:lang w:eastAsia="en-US"/>
        </w:rPr>
        <w:t>Ghetto per sani</w:t>
      </w:r>
      <w:r w:rsidR="001816FC">
        <w:rPr>
          <w:rFonts w:ascii="Univers-Light" w:hAnsi="Univers-Light" w:cs="Univers-Light"/>
          <w:color w:val="000000"/>
          <w:lang w:eastAsia="en-US"/>
        </w:rPr>
        <w:t>”</w:t>
      </w:r>
      <w:r>
        <w:rPr>
          <w:rFonts w:ascii="Univers-Light" w:hAnsi="Univers-Light" w:cs="Univers-Light"/>
          <w:color w:val="000000"/>
          <w:lang w:eastAsia="en-US"/>
        </w:rPr>
        <w:t xml:space="preserve"> </w:t>
      </w:r>
      <w:r w:rsidR="00CA2432">
        <w:rPr>
          <w:rFonts w:ascii="Univers-Light" w:hAnsi="Univers-Light" w:cs="Univers-Light"/>
          <w:color w:val="000000"/>
          <w:lang w:eastAsia="en-US"/>
        </w:rPr>
        <w:t xml:space="preserve">di </w:t>
      </w:r>
      <w:r w:rsidR="00CA2432">
        <w:rPr>
          <w:rFonts w:ascii="Univers-Bold" w:hAnsi="Univers-Bold" w:cs="Univers-Bold"/>
          <w:b/>
          <w:bCs/>
          <w:color w:val="000000"/>
          <w:lang w:eastAsia="en-US"/>
        </w:rPr>
        <w:t>Bruno Tescari</w:t>
      </w:r>
      <w:r w:rsidR="00BF3A39">
        <w:rPr>
          <w:rFonts w:ascii="Univers-Bold" w:hAnsi="Univers-Bold" w:cs="Univers-Bold"/>
          <w:b/>
          <w:bCs/>
          <w:color w:val="000000"/>
          <w:lang w:eastAsia="en-US"/>
        </w:rPr>
        <w:t xml:space="preserve">,, </w:t>
      </w:r>
    </w:p>
    <w:p w:rsidR="00CA2432" w:rsidRDefault="00CA2432" w:rsidP="00CA2432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lang w:eastAsia="en-US"/>
        </w:rPr>
      </w:pPr>
      <w:r>
        <w:rPr>
          <w:rFonts w:ascii="Univers-Light" w:hAnsi="Univers-Light" w:cs="Univers-Light"/>
          <w:color w:val="000000"/>
          <w:lang w:eastAsia="en-US"/>
        </w:rPr>
        <w:t>a cura di</w:t>
      </w:r>
      <w:r w:rsidR="00BF3A39">
        <w:rPr>
          <w:rFonts w:ascii="Univers-Light" w:hAnsi="Univers-Light" w:cs="Univers-Light"/>
          <w:color w:val="000000"/>
          <w:lang w:eastAsia="en-US"/>
        </w:rPr>
        <w:t>:</w:t>
      </w:r>
      <w:r w:rsidR="001816FC">
        <w:rPr>
          <w:rFonts w:ascii="Univers-Bold" w:hAnsi="Univers-Bold" w:cs="Univers-Bold"/>
          <w:b/>
          <w:bCs/>
          <w:color w:val="000000"/>
          <w:lang w:eastAsia="en-US"/>
        </w:rPr>
        <w:t xml:space="preserve"> </w:t>
      </w:r>
      <w:r w:rsidR="005150E7">
        <w:rPr>
          <w:rFonts w:ascii="Univers-Bold" w:hAnsi="Univers-Bold" w:cs="Univers-Bold"/>
          <w:b/>
          <w:bCs/>
          <w:color w:val="000000"/>
          <w:lang w:eastAsia="en-US"/>
        </w:rPr>
        <w:t xml:space="preserve">Adelaide, </w:t>
      </w:r>
      <w:r w:rsidR="00E32924">
        <w:rPr>
          <w:rFonts w:ascii="Univers-Bold" w:hAnsi="Univers-Bold" w:cs="Univers-Bold"/>
          <w:b/>
          <w:bCs/>
          <w:color w:val="000000"/>
          <w:lang w:eastAsia="en-US"/>
        </w:rPr>
        <w:t xml:space="preserve">Alberto </w:t>
      </w:r>
      <w:r w:rsidR="001816FC">
        <w:rPr>
          <w:rFonts w:ascii="Univers-Bold" w:hAnsi="Univers-Bold" w:cs="Univers-Bold"/>
          <w:b/>
          <w:bCs/>
          <w:color w:val="000000"/>
          <w:lang w:eastAsia="en-US"/>
        </w:rPr>
        <w:t xml:space="preserve">Angelo, </w:t>
      </w:r>
      <w:r w:rsidR="00E32924">
        <w:rPr>
          <w:rFonts w:ascii="Univers-Bold" w:hAnsi="Univers-Bold" w:cs="Univers-Bold"/>
          <w:b/>
          <w:bCs/>
          <w:color w:val="000000"/>
          <w:lang w:eastAsia="en-US"/>
        </w:rPr>
        <w:t>Corrado,</w:t>
      </w:r>
      <w:proofErr w:type="gramStart"/>
      <w:r w:rsidR="00E32924">
        <w:rPr>
          <w:rFonts w:ascii="Univers-Bold" w:hAnsi="Univers-Bold" w:cs="Univers-Bold"/>
          <w:b/>
          <w:bCs/>
          <w:color w:val="000000"/>
          <w:lang w:eastAsia="en-US"/>
        </w:rPr>
        <w:t xml:space="preserve">  </w:t>
      </w:r>
      <w:proofErr w:type="gramEnd"/>
      <w:r w:rsidR="00E32924">
        <w:rPr>
          <w:rFonts w:ascii="Univers-Bold" w:hAnsi="Univers-Bold" w:cs="Univers-Bold"/>
          <w:b/>
          <w:bCs/>
          <w:color w:val="000000"/>
          <w:lang w:eastAsia="en-US"/>
        </w:rPr>
        <w:t>Federica</w:t>
      </w:r>
      <w:r w:rsidR="00BF3A39">
        <w:rPr>
          <w:rFonts w:ascii="Univers-Bold" w:hAnsi="Univers-Bold" w:cs="Univers-Bold"/>
          <w:b/>
          <w:bCs/>
          <w:color w:val="000000"/>
          <w:lang w:eastAsia="en-US"/>
        </w:rPr>
        <w:t>,</w:t>
      </w:r>
      <w:r w:rsidR="00E32924">
        <w:rPr>
          <w:rFonts w:ascii="Univers-Bold" w:hAnsi="Univers-Bold" w:cs="Univers-Bold"/>
          <w:b/>
          <w:bCs/>
          <w:color w:val="000000"/>
          <w:lang w:eastAsia="en-US"/>
        </w:rPr>
        <w:t xml:space="preserve"> Gianna</w:t>
      </w:r>
      <w:r w:rsidR="00BF3A39">
        <w:rPr>
          <w:rFonts w:ascii="Univers-Bold" w:hAnsi="Univers-Bold" w:cs="Univers-Bold"/>
          <w:b/>
          <w:bCs/>
          <w:color w:val="000000"/>
          <w:lang w:eastAsia="en-US"/>
        </w:rPr>
        <w:t xml:space="preserve">, </w:t>
      </w:r>
      <w:r w:rsidR="00E32924">
        <w:rPr>
          <w:rFonts w:ascii="Univers-Bold" w:hAnsi="Univers-Bold" w:cs="Univers-Bold"/>
          <w:b/>
          <w:bCs/>
          <w:color w:val="000000"/>
          <w:lang w:eastAsia="en-US"/>
        </w:rPr>
        <w:t xml:space="preserve"> </w:t>
      </w:r>
      <w:r w:rsidR="00BF3A39">
        <w:rPr>
          <w:rFonts w:ascii="Univers-Bold" w:hAnsi="Univers-Bold" w:cs="Univers-Bold"/>
          <w:b/>
          <w:bCs/>
          <w:color w:val="000000"/>
          <w:lang w:eastAsia="en-US"/>
        </w:rPr>
        <w:t>Marcella, Pia</w:t>
      </w:r>
      <w:r w:rsidR="00F40987">
        <w:rPr>
          <w:rFonts w:ascii="Univers-Bold" w:hAnsi="Univers-Bold" w:cs="Univers-Bold"/>
          <w:b/>
          <w:bCs/>
          <w:color w:val="000000"/>
          <w:lang w:eastAsia="en-US"/>
        </w:rPr>
        <w:t>,</w:t>
      </w:r>
      <w:r w:rsidR="005150E7">
        <w:rPr>
          <w:rFonts w:ascii="Univers-Bold" w:hAnsi="Univers-Bold" w:cs="Univers-Bold"/>
          <w:b/>
          <w:bCs/>
          <w:color w:val="000000"/>
          <w:lang w:eastAsia="en-US"/>
        </w:rPr>
        <w:t xml:space="preserve"> Rina</w:t>
      </w:r>
      <w:r w:rsidR="00BF3A39">
        <w:rPr>
          <w:rFonts w:ascii="Univers-Bold" w:hAnsi="Univers-Bold" w:cs="Univers-Bold"/>
          <w:b/>
          <w:bCs/>
          <w:color w:val="000000"/>
          <w:lang w:eastAsia="en-US"/>
        </w:rPr>
        <w:t>,</w:t>
      </w:r>
      <w:r w:rsidR="00BF3A39" w:rsidRPr="00BF3A39">
        <w:rPr>
          <w:rFonts w:ascii="Univers-Bold" w:hAnsi="Univers-Bold" w:cs="Univers-Bold"/>
          <w:b/>
          <w:bCs/>
          <w:color w:val="000000"/>
          <w:lang w:eastAsia="en-US"/>
        </w:rPr>
        <w:t xml:space="preserve"> </w:t>
      </w:r>
      <w:r w:rsidR="00BF3A39">
        <w:rPr>
          <w:rFonts w:ascii="Univers-Bold" w:hAnsi="Univers-Bold" w:cs="Univers-Bold"/>
          <w:b/>
          <w:bCs/>
          <w:color w:val="000000"/>
          <w:lang w:eastAsia="en-US"/>
        </w:rPr>
        <w:t>Rosanna</w:t>
      </w:r>
    </w:p>
    <w:p w:rsidR="00B6397E" w:rsidRDefault="00B6397E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  <w:r>
        <w:rPr>
          <w:rFonts w:ascii="Univers-Light" w:hAnsi="Univers-Light" w:cs="Univers-Light"/>
          <w:color w:val="000000"/>
          <w:lang w:eastAsia="en-US"/>
        </w:rPr>
        <w:t>Saranno seguiti brani musical</w:t>
      </w:r>
      <w:r w:rsidR="00BF3A39">
        <w:rPr>
          <w:rFonts w:ascii="Univers-Light" w:hAnsi="Univers-Light" w:cs="Univers-Light"/>
          <w:color w:val="000000"/>
          <w:lang w:eastAsia="en-US"/>
        </w:rPr>
        <w:t>i</w:t>
      </w:r>
    </w:p>
    <w:p w:rsidR="00BD1E2A" w:rsidRDefault="00CA2432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  <w:r>
        <w:rPr>
          <w:rFonts w:ascii="Univers-Light" w:hAnsi="Univers-Light" w:cs="Univers-Light"/>
          <w:color w:val="000000"/>
          <w:lang w:eastAsia="en-US"/>
        </w:rPr>
        <w:t>a cura di</w:t>
      </w:r>
      <w:r w:rsidR="005150E7">
        <w:rPr>
          <w:rFonts w:ascii="Univers-Light" w:hAnsi="Univers-Light" w:cs="Univers-Light"/>
          <w:color w:val="000000"/>
          <w:lang w:eastAsia="en-US"/>
        </w:rPr>
        <w:t xml:space="preserve"> : </w:t>
      </w:r>
      <w:r>
        <w:rPr>
          <w:rFonts w:ascii="Univers-Light" w:hAnsi="Univers-Light" w:cs="Univers-Light"/>
          <w:color w:val="000000"/>
          <w:lang w:eastAsia="en-US"/>
        </w:rPr>
        <w:t xml:space="preserve"> </w:t>
      </w:r>
      <w:r w:rsidR="00B6397E">
        <w:rPr>
          <w:rFonts w:ascii="Univers-Light" w:hAnsi="Univers-Light" w:cs="Univers-Light"/>
          <w:color w:val="000000"/>
          <w:lang w:eastAsia="en-US"/>
        </w:rPr>
        <w:t xml:space="preserve">Ilaria </w:t>
      </w:r>
      <w:r w:rsidR="003B5C25">
        <w:rPr>
          <w:rFonts w:ascii="Univers-Light" w:hAnsi="Univers-Light" w:cs="Univers-Light"/>
          <w:color w:val="000000"/>
          <w:lang w:eastAsia="en-US"/>
        </w:rPr>
        <w:t xml:space="preserve"> e Antonio</w:t>
      </w:r>
      <w:bookmarkStart w:id="0" w:name="_GoBack"/>
      <w:bookmarkEnd w:id="0"/>
    </w:p>
    <w:p w:rsidR="00B6397E" w:rsidRDefault="00B6397E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</w:p>
    <w:p w:rsidR="00B6397E" w:rsidRDefault="00B6397E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</w:p>
    <w:p w:rsidR="00B6397E" w:rsidRDefault="00B6397E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</w:p>
    <w:p w:rsidR="00B6397E" w:rsidRPr="00B6397E" w:rsidRDefault="00B6397E" w:rsidP="00B6397E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</w:pPr>
      <w:r w:rsidRPr="00B6397E"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>Dal libro di Bruno Tescari “Ghetto per sani – Fame di libertà</w:t>
      </w:r>
      <w:r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>”</w:t>
      </w:r>
      <w:proofErr w:type="gramStart"/>
      <w:r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 xml:space="preserve">    </w:t>
      </w:r>
      <w:proofErr w:type="gramEnd"/>
      <w:r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 xml:space="preserve">3° </w:t>
      </w:r>
      <w:proofErr w:type="spellStart"/>
      <w:r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>Ediz</w:t>
      </w:r>
      <w:proofErr w:type="spellEnd"/>
      <w:r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>.</w:t>
      </w:r>
      <w:r w:rsidRPr="00B6397E">
        <w:rPr>
          <w:rFonts w:ascii="Univers-Bold" w:hAnsi="Univers-Bold" w:cs="Univers-Bold"/>
          <w:b/>
          <w:bCs/>
          <w:color w:val="000000"/>
          <w:sz w:val="28"/>
          <w:szCs w:val="28"/>
          <w:lang w:eastAsia="en-US"/>
        </w:rPr>
        <w:t xml:space="preserve"> 2004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 w:rsidRPr="007F10AE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È vero </w:t>
      </w: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che </w:t>
      </w: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attualmente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il problema handicap in Italia, ha trovato ed applicato molte soluzioni normative, ma il superamento del pr</w:t>
      </w:r>
      <w:r w:rsidR="00390787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oblema, è tuttora molto lontano.</w:t>
      </w: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Dopo vari decenni, si discute ancora di barriere architettoniche (spesso dimenticando l’esistenza di quelle sensoriali e mentali), di assistenza, </w:t>
      </w: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di 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interazione scolastica, di lavoro, di trasporto…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Come mai?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Sinteticamente, penso che la lotta per la garanzia dei diritti per la libertà, sia sfuggita dalle mani dei Movimenti e passata in quelle dei Partiti, che si battono ma solo entro i limiti imposti dal voler mantenere gli equilibri di una loro posizione </w:t>
      </w:r>
      <w:proofErr w:type="spell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globalistica</w:t>
      </w:r>
      <w:proofErr w:type="spell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e non specifica.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Oggi dobbiamo ripeter</w:t>
      </w:r>
      <w:r w:rsidR="00B6397E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ci le domande: “E’</w:t>
      </w: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necessario ricostituire il Movimento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? </w:t>
      </w: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E se lo è, è possibile?”</w:t>
      </w:r>
      <w:proofErr w:type="gramEnd"/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La risposta alla prima domanda è “SI”; ma la seconda è “NO”. Perché ormai non vi è più quella “Fame di libertà”; perché impera il generale disinteresse per quanto si tentò di conquistare: libertà – democrazie – laicità.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Non importa, qui, discutere le cause: </w:t>
      </w: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constatiamo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che fra i giovani e gli adulti non si trovano slanci e volontà di battersi contro ogni emarginazione, contro ogni violenza alle persone; non si rinuncia alla TV dello spettacolo, alla 11° pizza del mese allo “struscio”, al vegetare nelle ore del tempo ibero; si preferisce delegare ad altri il proprio destino umano, salvo sbeffeggiarli perché “sono tutti uguali”…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La speranza potrebbe risiedere in quegli anziani che decenni fa si batterono </w:t>
      </w: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ed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ottennero quanto oggi giovani ed adulti sprecano e sperperano in una vita senza significato.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Ma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gli anziani stanno – stiamo – per morire; non hanno – non abbiamo – molto tempo a disposizione, il tempo per seminare ancora.</w:t>
      </w:r>
      <w:r w:rsidR="00B6397E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</w:t>
      </w: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È tempo di resa.</w:t>
      </w:r>
    </w:p>
    <w:p w:rsidR="007563CB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Rimane questo libro, a tenere desta la memoria del ciò che si è fatto e di ciò che occorre </w:t>
      </w:r>
      <w:proofErr w:type="gramStart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fare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.</w:t>
      </w:r>
    </w:p>
    <w:p w:rsidR="00390787" w:rsidRDefault="007563CB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Non </w:t>
      </w:r>
      <w:r w:rsidR="00B6397E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un libro – museo, dunque, ma </w:t>
      </w:r>
      <w:proofErr w:type="gramStart"/>
      <w:r w:rsidR="00B6397E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un’</w:t>
      </w:r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</w:t>
      </w:r>
      <w:proofErr w:type="gramEnd"/>
      <w:r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istigazione ad agire, a rischiare le responsabilità che comporta “Vivere” il temp</w:t>
      </w:r>
      <w:r w:rsidR="005150E7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>o della vita anziché consumarlo</w:t>
      </w:r>
    </w:p>
    <w:p w:rsidR="005150E7" w:rsidRPr="007F10AE" w:rsidRDefault="005150E7" w:rsidP="007563CB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1A5614" w:rsidRDefault="001A5614" w:rsidP="00390787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D02DC0" w:rsidRDefault="00D02DC0" w:rsidP="001A5614">
      <w:pPr>
        <w:autoSpaceDE w:val="0"/>
        <w:autoSpaceDN w:val="0"/>
        <w:adjustRightInd w:val="0"/>
        <w:jc w:val="left"/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</w:pPr>
    </w:p>
    <w:p w:rsidR="001A5614" w:rsidRDefault="001A5614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ASSESSORATO ALLE POLITICHE SOCIALI COMUNE DI TIVOLI</w:t>
      </w:r>
    </w:p>
    <w:p w:rsidR="00A73697" w:rsidRDefault="00A73697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D02DC0" w:rsidRDefault="00D02DC0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D02DC0" w:rsidRDefault="00D02DC0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D02DC0" w:rsidRDefault="00D02DC0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D02DC0" w:rsidRDefault="00D02DC0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D02DC0" w:rsidRDefault="00D02DC0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1A5614" w:rsidRDefault="001A5614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1A5614" w:rsidRDefault="001A5614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LEGA ARCOBALENO</w:t>
      </w:r>
    </w:p>
    <w:p w:rsidR="00A73697" w:rsidRDefault="00A73697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p w:rsidR="001A5614" w:rsidRDefault="001A5614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Piazza Plebiscito </w:t>
      </w:r>
      <w:proofErr w:type="gramStart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23</w:t>
      </w:r>
      <w:proofErr w:type="gramEnd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 Tivoli</w:t>
      </w:r>
    </w:p>
    <w:p w:rsidR="001A5614" w:rsidRDefault="001A5614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  <w:proofErr w:type="spellStart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WWW</w:t>
      </w:r>
      <w:proofErr w:type="gramStart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:</w:t>
      </w:r>
      <w:proofErr w:type="gramEnd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legarcobaleno.it</w:t>
      </w:r>
      <w:proofErr w:type="spellEnd"/>
    </w:p>
    <w:p w:rsidR="001A5614" w:rsidRDefault="001A5614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  <w:r>
        <w:rPr>
          <w:rFonts w:ascii="Univers-Light" w:hAnsi="Univers-Light" w:cs="Univers-Light"/>
          <w:color w:val="000000"/>
          <w:lang w:eastAsia="en-US"/>
        </w:rPr>
        <w:t xml:space="preserve"> </w:t>
      </w:r>
      <w:proofErr w:type="spellStart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E_Mail</w:t>
      </w:r>
      <w:proofErr w:type="spellEnd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  </w:t>
      </w:r>
      <w:proofErr w:type="spellStart"/>
      <w:proofErr w:type="gramStart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b.tescarri</w:t>
      </w:r>
      <w:proofErr w:type="spellEnd"/>
      <w:proofErr w:type="gramEnd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 @gmail.com</w:t>
      </w:r>
    </w:p>
    <w:p w:rsidR="005150E7" w:rsidRPr="005872C0" w:rsidRDefault="005150E7" w:rsidP="001A5614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lang w:eastAsia="en-US"/>
        </w:rPr>
      </w:pP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F</w:t>
      </w:r>
      <w:r w:rsidR="00B6397E"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ace </w:t>
      </w: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B</w:t>
      </w:r>
      <w:r w:rsidR="00B6397E">
        <w:rPr>
          <w:rFonts w:ascii="Univers-Light" w:hAnsi="Univers-Light" w:cs="Univers-Light"/>
          <w:color w:val="000000"/>
          <w:sz w:val="18"/>
          <w:szCs w:val="18"/>
          <w:lang w:eastAsia="en-US"/>
        </w:rPr>
        <w:t>ook</w:t>
      </w:r>
      <w:proofErr w:type="gramStart"/>
      <w:r w:rsidR="00B6397E"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 </w:t>
      </w: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 </w:t>
      </w:r>
      <w:proofErr w:type="gramEnd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 xml:space="preserve">bruno </w:t>
      </w:r>
      <w:proofErr w:type="spellStart"/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tescari</w:t>
      </w:r>
      <w:proofErr w:type="spellEnd"/>
    </w:p>
    <w:p w:rsidR="001A5614" w:rsidRPr="005872C0" w:rsidRDefault="001A5614" w:rsidP="001A5614">
      <w:pPr>
        <w:autoSpaceDE w:val="0"/>
        <w:autoSpaceDN w:val="0"/>
        <w:adjustRightInd w:val="0"/>
        <w:jc w:val="left"/>
        <w:rPr>
          <w:rFonts w:ascii="Univers-Bold" w:hAnsi="Univers-Bold" w:cs="Univers-Bold"/>
          <w:bCs/>
          <w:color w:val="000000"/>
          <w:sz w:val="24"/>
          <w:szCs w:val="24"/>
          <w:lang w:eastAsia="en-US"/>
        </w:rPr>
      </w:pPr>
      <w:r>
        <w:rPr>
          <w:rFonts w:ascii="Univers-Light" w:hAnsi="Univers-Light" w:cs="Univers-Light"/>
          <w:color w:val="000000"/>
          <w:sz w:val="18"/>
          <w:szCs w:val="18"/>
          <w:lang w:eastAsia="en-US"/>
        </w:rPr>
        <w:t>Tel.</w:t>
      </w:r>
      <w:r w:rsidRPr="007563CB">
        <w:rPr>
          <w:rFonts w:ascii="Univers-Bold" w:hAnsi="Univers-Bold" w:cs="Univers-Bold"/>
          <w:b/>
          <w:bCs/>
          <w:color w:val="000000"/>
          <w:sz w:val="24"/>
          <w:szCs w:val="24"/>
          <w:lang w:eastAsia="en-US"/>
        </w:rPr>
        <w:t xml:space="preserve"> </w:t>
      </w:r>
      <w:r>
        <w:rPr>
          <w:rFonts w:ascii="Univers-Bold" w:hAnsi="Univers-Bold" w:cs="Univers-Bold"/>
          <w:bCs/>
          <w:color w:val="000000"/>
          <w:sz w:val="24"/>
          <w:szCs w:val="24"/>
          <w:lang w:eastAsia="en-US"/>
        </w:rPr>
        <w:t>0774332918  - 3393138942</w:t>
      </w:r>
    </w:p>
    <w:p w:rsidR="00773F80" w:rsidRPr="00773F80" w:rsidRDefault="00773F80" w:rsidP="00CA2432">
      <w:pPr>
        <w:autoSpaceDE w:val="0"/>
        <w:autoSpaceDN w:val="0"/>
        <w:adjustRightInd w:val="0"/>
        <w:jc w:val="left"/>
        <w:rPr>
          <w:rFonts w:ascii="Univers-Light" w:hAnsi="Univers-Light" w:cs="Univers-Light"/>
          <w:color w:val="000000"/>
          <w:sz w:val="18"/>
          <w:szCs w:val="18"/>
          <w:lang w:eastAsia="en-US"/>
        </w:rPr>
      </w:pPr>
    </w:p>
    <w:sectPr w:rsidR="00773F80" w:rsidRPr="00773F80" w:rsidSect="00130873"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HelveticaNeue-Condensed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-Ligh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-LightObliqu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Univers-BoldObliqu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4"/>
  <w:doNotDisplayPageBoundaries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2432"/>
    <w:rsid w:val="00130873"/>
    <w:rsid w:val="001816FC"/>
    <w:rsid w:val="001A5614"/>
    <w:rsid w:val="001C7871"/>
    <w:rsid w:val="002926AA"/>
    <w:rsid w:val="002E4DB2"/>
    <w:rsid w:val="00390787"/>
    <w:rsid w:val="003B5C25"/>
    <w:rsid w:val="00480459"/>
    <w:rsid w:val="005150E7"/>
    <w:rsid w:val="005872C0"/>
    <w:rsid w:val="005B35CD"/>
    <w:rsid w:val="005C414B"/>
    <w:rsid w:val="007563CB"/>
    <w:rsid w:val="00773F80"/>
    <w:rsid w:val="007F10AE"/>
    <w:rsid w:val="00863559"/>
    <w:rsid w:val="008B1718"/>
    <w:rsid w:val="008C0797"/>
    <w:rsid w:val="00A611D0"/>
    <w:rsid w:val="00A73697"/>
    <w:rsid w:val="00AA7E65"/>
    <w:rsid w:val="00AE680D"/>
    <w:rsid w:val="00B6397E"/>
    <w:rsid w:val="00BD1E2A"/>
    <w:rsid w:val="00BF3A39"/>
    <w:rsid w:val="00CA2432"/>
    <w:rsid w:val="00CA7720"/>
    <w:rsid w:val="00D02DC0"/>
    <w:rsid w:val="00D35FBD"/>
    <w:rsid w:val="00D71B87"/>
    <w:rsid w:val="00E32924"/>
    <w:rsid w:val="00F40987"/>
    <w:rsid w:val="00F5716B"/>
    <w:rsid w:val="00FC4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8"/>
        <w:szCs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26A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26AA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8"/>
        <w:szCs w:val="24"/>
        <w:lang w:val="it-IT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0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26A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26AA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E603C-4991-4775-A226-32FD05926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TESCARI</dc:creator>
  <cp:lastModifiedBy>BRUNO TESCARI</cp:lastModifiedBy>
  <cp:revision>29</cp:revision>
  <cp:lastPrinted>2012-05-28T22:01:00Z</cp:lastPrinted>
  <dcterms:created xsi:type="dcterms:W3CDTF">2012-05-28T19:44:00Z</dcterms:created>
  <dcterms:modified xsi:type="dcterms:W3CDTF">2012-05-31T17:22:00Z</dcterms:modified>
</cp:coreProperties>
</file>